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002"/>
        <w:gridCol w:w="1135"/>
        <w:gridCol w:w="5928"/>
        <w:gridCol w:w="992"/>
      </w:tblGrid>
      <w:tr w:rsidR="00915F44" w:rsidTr="00F74F3D">
        <w:trPr>
          <w:trHeight w:val="286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18"/>
              </w:rPr>
            </w:pPr>
            <w:r w:rsidRPr="000B31E6">
              <w:rPr>
                <w:sz w:val="18"/>
              </w:rPr>
              <w:t>Frase fissa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5F6F01" w:rsidRDefault="00915F44">
            <w:pPr>
              <w:tabs>
                <w:tab w:val="left" w:pos="455"/>
              </w:tabs>
              <w:spacing w:after="0" w:line="240" w:lineRule="auto"/>
              <w:rPr>
                <w:b/>
                <w:sz w:val="18"/>
              </w:rPr>
            </w:pPr>
            <w:r w:rsidRPr="005F6F01">
              <w:rPr>
                <w:b/>
                <w:sz w:val="18"/>
              </w:rPr>
              <w:t>L’alunno</w:t>
            </w:r>
            <w:r w:rsidR="005F6F01" w:rsidRPr="005F6F01">
              <w:rPr>
                <w:b/>
                <w:sz w:val="18"/>
              </w:rPr>
              <w:t>/a</w:t>
            </w:r>
            <w:r w:rsidRPr="005F6F01">
              <w:rPr>
                <w:b/>
                <w:sz w:val="18"/>
              </w:rPr>
              <w:t>, con abilità di base</w:t>
            </w:r>
            <w:r w:rsidR="000B31E6" w:rsidRPr="005F6F01">
              <w:rPr>
                <w:b/>
                <w:sz w:val="18"/>
              </w:rPr>
              <w:t>,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4" w:rsidRPr="000B31E6" w:rsidRDefault="00915F44">
            <w:pPr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15F44" w:rsidTr="00F74F3D">
        <w:trPr>
          <w:trHeight w:val="180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rPr>
                <w:sz w:val="18"/>
              </w:rPr>
            </w:pPr>
            <w:r w:rsidRPr="000B31E6">
              <w:rPr>
                <w:sz w:val="18"/>
              </w:rPr>
              <w:t>Obiettivi trasversali Indicatori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18"/>
              </w:rPr>
            </w:pPr>
            <w:r w:rsidRPr="000B31E6">
              <w:rPr>
                <w:sz w:val="18"/>
              </w:rPr>
              <w:t>Fasce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tabs>
                <w:tab w:val="left" w:pos="455"/>
              </w:tabs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Descrittori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Voto</w:t>
            </w:r>
          </w:p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15F44" w:rsidTr="00F74F3D">
        <w:trPr>
          <w:trHeight w:val="317"/>
        </w:trPr>
        <w:tc>
          <w:tcPr>
            <w:tcW w:w="3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Abilità di base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1°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onsiderevoli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10</w:t>
            </w:r>
          </w:p>
        </w:tc>
      </w:tr>
      <w:tr w:rsidR="00915F44" w:rsidTr="00F74F3D">
        <w:trPr>
          <w:trHeight w:val="19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a</w:t>
            </w:r>
            <w:r w:rsidR="00915F44" w:rsidRPr="000B31E6">
              <w:rPr>
                <w:sz w:val="20"/>
              </w:rPr>
              <w:t>pprezzabili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9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2°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 w:rsidP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onsolidate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8</w:t>
            </w:r>
          </w:p>
        </w:tc>
      </w:tr>
      <w:tr w:rsidR="00915F44" w:rsidTr="00F74F3D">
        <w:trPr>
          <w:trHeight w:val="301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s</w:t>
            </w:r>
            <w:r w:rsidR="00915F44" w:rsidRPr="000B31E6">
              <w:rPr>
                <w:sz w:val="20"/>
              </w:rPr>
              <w:t>trutturate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7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3°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s</w:t>
            </w:r>
            <w:r w:rsidR="00915F44" w:rsidRPr="000B31E6">
              <w:rPr>
                <w:sz w:val="20"/>
              </w:rPr>
              <w:t>ufficienti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6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ssenziali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5,5</w:t>
            </w:r>
          </w:p>
        </w:tc>
      </w:tr>
      <w:tr w:rsidR="00915F44" w:rsidTr="00F74F3D">
        <w:trPr>
          <w:trHeight w:val="16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i</w:t>
            </w:r>
            <w:r w:rsidR="00915F44" w:rsidRPr="000B31E6">
              <w:rPr>
                <w:sz w:val="20"/>
              </w:rPr>
              <w:t>ncerte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</w:t>
            </w:r>
          </w:p>
        </w:tc>
      </w:tr>
      <w:tr w:rsidR="00915F44" w:rsidTr="00F74F3D">
        <w:trPr>
          <w:trHeight w:val="224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120" w:line="240" w:lineRule="auto"/>
              <w:rPr>
                <w:sz w:val="18"/>
              </w:rPr>
            </w:pPr>
            <w:proofErr w:type="gramStart"/>
            <w:r w:rsidRPr="000B31E6">
              <w:rPr>
                <w:sz w:val="20"/>
              </w:rPr>
              <w:t>carenti</w:t>
            </w:r>
            <w:proofErr w:type="gramEnd"/>
            <w:r w:rsidRPr="000B31E6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4</w:t>
            </w:r>
          </w:p>
        </w:tc>
      </w:tr>
      <w:tr w:rsidR="00915F44" w:rsidTr="00ED28ED">
        <w:trPr>
          <w:trHeight w:val="383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7871AE" w:rsidRDefault="00915F44">
            <w:pPr>
              <w:spacing w:after="0" w:line="240" w:lineRule="auto"/>
              <w:ind w:left="33"/>
              <w:rPr>
                <w:b/>
                <w:sz w:val="18"/>
              </w:rPr>
            </w:pPr>
            <w:r w:rsidRPr="007871AE">
              <w:rPr>
                <w:b/>
                <w:sz w:val="18"/>
              </w:rPr>
              <w:t>Frase fissa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5F6F01" w:rsidRDefault="00915F44" w:rsidP="000B31E6">
            <w:pPr>
              <w:tabs>
                <w:tab w:val="left" w:pos="455"/>
              </w:tabs>
              <w:spacing w:after="0" w:line="240" w:lineRule="auto"/>
              <w:rPr>
                <w:b/>
                <w:sz w:val="18"/>
              </w:rPr>
            </w:pPr>
            <w:r w:rsidRPr="005F6F01">
              <w:rPr>
                <w:b/>
                <w:sz w:val="18"/>
              </w:rPr>
              <w:t>Dimostra di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4" w:rsidRPr="000B31E6" w:rsidRDefault="00915F44">
            <w:pPr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15F44" w:rsidTr="00F74F3D">
        <w:trPr>
          <w:trHeight w:val="317"/>
        </w:trPr>
        <w:tc>
          <w:tcPr>
            <w:tcW w:w="3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 xml:space="preserve">Conoscenza e comprensione messaggi orali e scritti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1°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omprendere</w:t>
            </w:r>
            <w:proofErr w:type="gramEnd"/>
            <w:r w:rsidR="00915F44" w:rsidRPr="000B31E6">
              <w:rPr>
                <w:sz w:val="20"/>
              </w:rPr>
              <w:t xml:space="preserve"> e approfondire le conoscenze, applicandole con padronanza e rielaborazione personale</w:t>
            </w:r>
            <w:r w:rsidR="00FA0AB6" w:rsidRPr="000B31E6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10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 w:rsidP="00FA0AB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omprendere</w:t>
            </w:r>
            <w:proofErr w:type="gramEnd"/>
            <w:r w:rsidR="00915F44" w:rsidRPr="000B31E6">
              <w:rPr>
                <w:sz w:val="20"/>
              </w:rPr>
              <w:t xml:space="preserve"> e applicare le conoscenze operando con consapevolezza e pertinenza</w:t>
            </w:r>
            <w:r w:rsidR="00267129" w:rsidRPr="000B31E6">
              <w:rPr>
                <w:sz w:val="20"/>
              </w:rPr>
              <w:t xml:space="preserve"> </w:t>
            </w:r>
            <w:r w:rsidR="00FA0AB6" w:rsidRPr="000B31E6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9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2°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 w:rsidP="00FA0AB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omprendere</w:t>
            </w:r>
            <w:proofErr w:type="gramEnd"/>
            <w:r w:rsidR="00915F44" w:rsidRPr="000B31E6">
              <w:rPr>
                <w:sz w:val="20"/>
              </w:rPr>
              <w:t xml:space="preserve"> e organizzare in maniera autonoma informazioni</w:t>
            </w:r>
            <w:r w:rsidR="00FA0AB6" w:rsidRPr="000B31E6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8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 w:rsidP="00FA0AB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omprendere</w:t>
            </w:r>
            <w:proofErr w:type="gramEnd"/>
            <w:r w:rsidR="00915F44" w:rsidRPr="000B31E6">
              <w:rPr>
                <w:sz w:val="20"/>
              </w:rPr>
              <w:t xml:space="preserve"> e applicare con discreta autonomia le conoscenze</w:t>
            </w:r>
            <w:r w:rsidR="00267129" w:rsidRPr="000B31E6">
              <w:rPr>
                <w:sz w:val="20"/>
              </w:rPr>
              <w:t xml:space="preserve"> </w:t>
            </w:r>
            <w:r w:rsidR="00FA0AB6" w:rsidRPr="000B31E6">
              <w:rPr>
                <w:color w:val="FF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7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3°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omprendere</w:t>
            </w:r>
            <w:proofErr w:type="gramEnd"/>
            <w:r w:rsidR="00915F44" w:rsidRPr="000B31E6">
              <w:rPr>
                <w:sz w:val="20"/>
              </w:rPr>
              <w:t xml:space="preserve"> gli elementi essenziali di messaggi</w:t>
            </w:r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6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omprendere</w:t>
            </w:r>
            <w:proofErr w:type="gramEnd"/>
            <w:r w:rsidR="00915F44" w:rsidRPr="000B31E6">
              <w:rPr>
                <w:sz w:val="20"/>
              </w:rPr>
              <w:t xml:space="preserve"> superficialmente i contenuti.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5,5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c</w:t>
            </w:r>
            <w:r w:rsidR="00915F44" w:rsidRPr="000B31E6">
              <w:rPr>
                <w:sz w:val="20"/>
              </w:rPr>
              <w:t>omprendere</w:t>
            </w:r>
            <w:proofErr w:type="gramEnd"/>
            <w:r w:rsidR="00915F44" w:rsidRPr="000B31E6">
              <w:rPr>
                <w:sz w:val="20"/>
              </w:rPr>
              <w:t xml:space="preserve"> superficialmente i contenuti a causa di carenze pregresse</w:t>
            </w:r>
            <w:r>
              <w:rPr>
                <w:sz w:val="20"/>
              </w:rPr>
              <w:t>.</w:t>
            </w:r>
            <w:r w:rsidR="00915F44" w:rsidRPr="000B31E6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</w:t>
            </w:r>
          </w:p>
        </w:tc>
      </w:tr>
      <w:tr w:rsidR="00915F44" w:rsidTr="00F74F3D">
        <w:trPr>
          <w:trHeight w:val="31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 w:rsidP="000B31E6">
            <w:pPr>
              <w:spacing w:after="12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a</w:t>
            </w:r>
            <w:r w:rsidR="00915F44" w:rsidRPr="000B31E6">
              <w:rPr>
                <w:sz w:val="20"/>
              </w:rPr>
              <w:t>vere</w:t>
            </w:r>
            <w:proofErr w:type="gramEnd"/>
            <w:r w:rsidR="00915F44" w:rsidRPr="000B31E6">
              <w:rPr>
                <w:sz w:val="20"/>
              </w:rPr>
              <w:t xml:space="preserve"> difficoltà nella comprensione di un messaggio</w:t>
            </w:r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4</w:t>
            </w:r>
          </w:p>
        </w:tc>
      </w:tr>
      <w:tr w:rsidR="00915F44" w:rsidTr="00F74F3D">
        <w:trPr>
          <w:trHeight w:val="317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Frase fissa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5A635B" w:rsidRDefault="00915F44">
            <w:pPr>
              <w:spacing w:after="120" w:line="240" w:lineRule="auto"/>
              <w:rPr>
                <w:b/>
                <w:sz w:val="18"/>
              </w:rPr>
            </w:pPr>
            <w:r w:rsidRPr="005A635B">
              <w:rPr>
                <w:b/>
                <w:sz w:val="20"/>
              </w:rPr>
              <w:t xml:space="preserve">Per quanto concerne la produzione,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4" w:rsidRPr="000B31E6" w:rsidRDefault="00915F44">
            <w:pPr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15F44" w:rsidTr="00F74F3D">
        <w:trPr>
          <w:trHeight w:val="52"/>
        </w:trPr>
        <w:tc>
          <w:tcPr>
            <w:tcW w:w="3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Produzione messaggi orali e scritti e uso dei linguaggi specifici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1°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labora</w:t>
            </w:r>
            <w:proofErr w:type="gramEnd"/>
            <w:r w:rsidR="00915F44" w:rsidRPr="000B31E6">
              <w:rPr>
                <w:sz w:val="20"/>
              </w:rPr>
              <w:t xml:space="preserve"> organicamente, in maniera esaustiva, con ricchezza e proprietà di linguaggio, i contenuti</w:t>
            </w:r>
            <w:r w:rsidR="00FA0AB6" w:rsidRPr="000B31E6">
              <w:rPr>
                <w:sz w:val="20"/>
              </w:rPr>
              <w:t>,</w:t>
            </w:r>
            <w:r w:rsidR="00915F44" w:rsidRPr="000B31E6">
              <w:rPr>
                <w:sz w:val="20"/>
              </w:rPr>
              <w:t xml:space="preserve"> </w:t>
            </w:r>
            <w:r w:rsidR="00FA0AB6" w:rsidRPr="000B31E6">
              <w:rPr>
                <w:sz w:val="20"/>
              </w:rPr>
              <w:t>anche con il supporto digitale,</w:t>
            </w:r>
            <w:r w:rsidR="00871134" w:rsidRPr="000B31E6">
              <w:rPr>
                <w:sz w:val="20"/>
              </w:rPr>
              <w:t xml:space="preserve"> </w:t>
            </w:r>
            <w:r w:rsidR="00915F44" w:rsidRPr="000B31E6">
              <w:rPr>
                <w:sz w:val="20"/>
              </w:rPr>
              <w:t xml:space="preserve">dimostrando di possedere efficacia comunicativa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10</w:t>
            </w:r>
          </w:p>
        </w:tc>
      </w:tr>
      <w:tr w:rsidR="00915F44" w:rsidTr="00F74F3D">
        <w:trPr>
          <w:trHeight w:val="5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sprime</w:t>
            </w:r>
            <w:proofErr w:type="gramEnd"/>
            <w:r w:rsidR="00915F44" w:rsidRPr="000B31E6">
              <w:rPr>
                <w:sz w:val="20"/>
              </w:rPr>
              <w:t xml:space="preserve"> i contenuti</w:t>
            </w:r>
            <w:r w:rsidR="00FA0AB6" w:rsidRPr="000B31E6">
              <w:rPr>
                <w:sz w:val="20"/>
              </w:rPr>
              <w:t>,</w:t>
            </w:r>
            <w:r w:rsidR="00915F44" w:rsidRPr="000B31E6">
              <w:rPr>
                <w:sz w:val="20"/>
              </w:rPr>
              <w:t xml:space="preserve"> con precisione e chiarezza argomentativa</w:t>
            </w:r>
            <w:r w:rsidR="00FA0AB6" w:rsidRPr="000B31E6">
              <w:rPr>
                <w:sz w:val="20"/>
              </w:rPr>
              <w:t>, anche con il supporto digitale,</w:t>
            </w:r>
            <w:r w:rsidR="00915F44" w:rsidRPr="000B31E6">
              <w:rPr>
                <w:sz w:val="20"/>
              </w:rPr>
              <w:t xml:space="preserve"> dimostrando un uso appropriato dei linguaggi specifici </w:t>
            </w:r>
            <w:r w:rsidR="00C76C36" w:rsidRPr="000B31E6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9</w:t>
            </w:r>
          </w:p>
        </w:tc>
      </w:tr>
      <w:tr w:rsidR="00915F44" w:rsidTr="00F74F3D">
        <w:trPr>
          <w:trHeight w:val="5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2°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sprime</w:t>
            </w:r>
            <w:proofErr w:type="gramEnd"/>
            <w:r w:rsidR="00915F44" w:rsidRPr="000B31E6">
              <w:rPr>
                <w:sz w:val="20"/>
              </w:rPr>
              <w:t xml:space="preserve"> i contenuti, con precisione e chiarezza, </w:t>
            </w:r>
            <w:r w:rsidR="00FA0AB6" w:rsidRPr="000B31E6">
              <w:rPr>
                <w:sz w:val="20"/>
              </w:rPr>
              <w:t>anche  in modalità digitale,</w:t>
            </w:r>
            <w:r w:rsidR="00915F44" w:rsidRPr="000B31E6">
              <w:rPr>
                <w:sz w:val="20"/>
              </w:rPr>
              <w:t>dimostrando un uso adeguato dei linguaggi specifici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8</w:t>
            </w:r>
          </w:p>
        </w:tc>
      </w:tr>
      <w:tr w:rsidR="00915F44" w:rsidTr="00F74F3D">
        <w:trPr>
          <w:trHeight w:val="5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spone</w:t>
            </w:r>
            <w:proofErr w:type="gramEnd"/>
            <w:r w:rsidR="00915F44" w:rsidRPr="000B31E6">
              <w:rPr>
                <w:sz w:val="20"/>
              </w:rPr>
              <w:t xml:space="preserve"> i contenuti con linearità</w:t>
            </w:r>
            <w:r w:rsidR="00FA0AB6" w:rsidRPr="000B31E6">
              <w:rPr>
                <w:sz w:val="20"/>
              </w:rPr>
              <w:t>, anche in modalità digitale,</w:t>
            </w:r>
            <w:r w:rsidR="00915F44" w:rsidRPr="000B31E6">
              <w:rPr>
                <w:sz w:val="20"/>
              </w:rPr>
              <w:t xml:space="preserve"> utilizzando i linguaggi specifici in modo g</w:t>
            </w:r>
            <w:r w:rsidR="00FA0AB6" w:rsidRPr="000B31E6">
              <w:rPr>
                <w:sz w:val="20"/>
              </w:rPr>
              <w:t>enerico ma adeguato al contesto.</w:t>
            </w:r>
            <w:r w:rsidR="00915F44" w:rsidRPr="000B31E6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7</w:t>
            </w:r>
          </w:p>
        </w:tc>
      </w:tr>
      <w:tr w:rsidR="00915F44" w:rsidTr="00F74F3D">
        <w:trPr>
          <w:trHeight w:val="5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915F44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3°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spone</w:t>
            </w:r>
            <w:proofErr w:type="gramEnd"/>
            <w:r w:rsidR="00915F44" w:rsidRPr="000B31E6">
              <w:rPr>
                <w:sz w:val="20"/>
              </w:rPr>
              <w:t xml:space="preserve"> i contenuti in maniera complessivamente lineare, utilizzando in modo approssimativo i linguaggi specifici</w:t>
            </w:r>
            <w:r>
              <w:rPr>
                <w:sz w:val="20"/>
              </w:rPr>
              <w:t>.</w:t>
            </w:r>
            <w:r w:rsidR="00915F44" w:rsidRPr="000B31E6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6</w:t>
            </w:r>
          </w:p>
        </w:tc>
      </w:tr>
      <w:tr w:rsidR="00915F44" w:rsidTr="00F74F3D">
        <w:trPr>
          <w:trHeight w:val="5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spone</w:t>
            </w:r>
            <w:proofErr w:type="gramEnd"/>
            <w:r w:rsidR="00915F44" w:rsidRPr="000B31E6">
              <w:rPr>
                <w:sz w:val="20"/>
              </w:rPr>
              <w:t xml:space="preserve"> i contenuti in modo approssimativo con un uso incerto dei linguaggi specifici</w:t>
            </w:r>
            <w:r w:rsidR="00C76C36" w:rsidRPr="000B31E6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5,5</w:t>
            </w:r>
          </w:p>
        </w:tc>
      </w:tr>
      <w:tr w:rsidR="00915F44" w:rsidTr="00F74F3D">
        <w:trPr>
          <w:trHeight w:val="5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spone</w:t>
            </w:r>
            <w:proofErr w:type="gramEnd"/>
            <w:r w:rsidR="00915F44" w:rsidRPr="000B31E6">
              <w:rPr>
                <w:sz w:val="20"/>
              </w:rPr>
              <w:t xml:space="preserve"> i contenuti in modo stentato e frammentario con improprietà di linguaggio</w:t>
            </w:r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</w:t>
            </w:r>
          </w:p>
        </w:tc>
      </w:tr>
      <w:tr w:rsidR="00915F44" w:rsidTr="00F74F3D">
        <w:trPr>
          <w:trHeight w:val="52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F44" w:rsidRPr="000B31E6" w:rsidRDefault="00915F44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0B31E6" w:rsidRDefault="000B31E6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20"/>
              </w:rPr>
              <w:t>e</w:t>
            </w:r>
            <w:r w:rsidR="00915F44" w:rsidRPr="000B31E6">
              <w:rPr>
                <w:sz w:val="20"/>
              </w:rPr>
              <w:t>spone</w:t>
            </w:r>
            <w:proofErr w:type="gramEnd"/>
            <w:r w:rsidR="00915F44" w:rsidRPr="000B31E6">
              <w:rPr>
                <w:sz w:val="20"/>
              </w:rPr>
              <w:t xml:space="preserve"> i contenuti in modo confuso e scorretto</w:t>
            </w:r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F44" w:rsidRPr="000B31E6" w:rsidRDefault="00915F44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4</w:t>
            </w:r>
          </w:p>
        </w:tc>
      </w:tr>
      <w:tr w:rsidR="00915F44" w:rsidTr="00F74F3D">
        <w:trPr>
          <w:trHeight w:val="52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7871AE" w:rsidRDefault="00915F44">
            <w:pPr>
              <w:spacing w:after="0" w:line="240" w:lineRule="auto"/>
              <w:ind w:left="33"/>
              <w:rPr>
                <w:b/>
                <w:sz w:val="20"/>
              </w:rPr>
            </w:pPr>
            <w:r w:rsidRPr="007871AE">
              <w:rPr>
                <w:b/>
                <w:sz w:val="18"/>
              </w:rPr>
              <w:t>Frase fissa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1E43F7" w:rsidRDefault="00132612" w:rsidP="001E43F7">
            <w:pPr>
              <w:spacing w:after="0" w:line="240" w:lineRule="auto"/>
              <w:rPr>
                <w:b/>
                <w:sz w:val="18"/>
              </w:rPr>
            </w:pPr>
            <w:r w:rsidRPr="001E43F7">
              <w:rPr>
                <w:b/>
                <w:sz w:val="20"/>
              </w:rPr>
              <w:t xml:space="preserve">Possiede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4" w:rsidRPr="000B31E6" w:rsidRDefault="00915F44">
            <w:pPr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132612" w:rsidTr="00F74F3D">
        <w:trPr>
          <w:trHeight w:val="136"/>
        </w:trPr>
        <w:tc>
          <w:tcPr>
            <w:tcW w:w="3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0B31E6" w:rsidRDefault="00132612">
            <w:pPr>
              <w:spacing w:after="0" w:line="240" w:lineRule="auto"/>
              <w:ind w:left="142" w:firstLine="12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Uso strumenti e procedure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0B31E6" w:rsidRDefault="00132612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1°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D8506A" w:rsidRDefault="001E43F7" w:rsidP="000151B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>l</w:t>
            </w:r>
            <w:r w:rsidR="00132612">
              <w:rPr>
                <w:rFonts w:ascii="CIDFont+F3" w:hAnsi="CIDFont+F3" w:cs="CIDFont+F3"/>
                <w:sz w:val="20"/>
                <w:szCs w:val="20"/>
                <w:lang w:eastAsia="it-IT"/>
              </w:rPr>
              <w:t>a</w:t>
            </w:r>
            <w:proofErr w:type="gramEnd"/>
            <w:r w:rsidR="00132612"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padronanza completa delle abilità e applica anche nuove strategie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10</w:t>
            </w:r>
          </w:p>
        </w:tc>
      </w:tr>
      <w:tr w:rsidR="00132612" w:rsidTr="00F74F3D">
        <w:trPr>
          <w:trHeight w:val="198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6377F0" w:rsidRDefault="00132612" w:rsidP="000151B2">
            <w:pPr>
              <w:spacing w:after="120" w:line="240" w:lineRule="auto"/>
              <w:rPr>
                <w:strike/>
                <w:sz w:val="20"/>
              </w:rPr>
            </w:pPr>
          </w:p>
          <w:p w:rsidR="00132612" w:rsidRPr="00D8506A" w:rsidRDefault="00132612" w:rsidP="000151B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lastRenderedPageBreak/>
              <w:t>la</w:t>
            </w:r>
            <w:proofErr w:type="gramEnd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padronanza delle abilità e applica strategie già sperimentate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lastRenderedPageBreak/>
              <w:t>9</w:t>
            </w:r>
          </w:p>
        </w:tc>
      </w:tr>
      <w:tr w:rsidR="00132612" w:rsidTr="00F74F3D">
        <w:trPr>
          <w:trHeight w:val="260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0B31E6" w:rsidRDefault="00132612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2°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D8506A" w:rsidRDefault="00132612" w:rsidP="000151B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>padronanza</w:t>
            </w:r>
            <w:proofErr w:type="gramEnd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delle abilità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8</w:t>
            </w:r>
          </w:p>
        </w:tc>
      </w:tr>
      <w:tr w:rsidR="00132612" w:rsidTr="00F74F3D">
        <w:trPr>
          <w:trHeight w:val="30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D8506A" w:rsidRDefault="00132612" w:rsidP="000151B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>una</w:t>
            </w:r>
            <w:proofErr w:type="gramEnd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discreta padronanza delle abilità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7</w:t>
            </w:r>
          </w:p>
        </w:tc>
      </w:tr>
      <w:tr w:rsidR="00132612" w:rsidTr="00F74F3D">
        <w:trPr>
          <w:trHeight w:val="200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0B31E6" w:rsidRDefault="00132612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3°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D8506A" w:rsidRDefault="00132612" w:rsidP="000151B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>una</w:t>
            </w:r>
            <w:proofErr w:type="gramEnd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parziale padronanza delle abilità richieste o le abilità minime previste in base al percorso individuale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6</w:t>
            </w:r>
          </w:p>
        </w:tc>
      </w:tr>
      <w:tr w:rsidR="00132612" w:rsidTr="00F74F3D">
        <w:trPr>
          <w:trHeight w:val="276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D8506A" w:rsidRDefault="00132612" w:rsidP="000151B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>in</w:t>
            </w:r>
            <w:proofErr w:type="gramEnd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modo parziale solo alcune abilità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5,5</w:t>
            </w:r>
          </w:p>
        </w:tc>
      </w:tr>
      <w:tr w:rsidR="00132612" w:rsidTr="00F74F3D">
        <w:trPr>
          <w:trHeight w:val="295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7DCE" w:rsidRPr="00917DCE" w:rsidRDefault="00917DCE" w:rsidP="000151B2">
            <w:pPr>
              <w:spacing w:after="12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>in</w:t>
            </w:r>
            <w:proofErr w:type="gramEnd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modo parziale solo alcune abilità e necessita di guida</w:t>
            </w:r>
          </w:p>
          <w:p w:rsidR="00132612" w:rsidRPr="00CA057E" w:rsidRDefault="00132612" w:rsidP="000151B2">
            <w:pPr>
              <w:spacing w:after="120" w:line="240" w:lineRule="auto"/>
              <w:rPr>
                <w:strike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</w:t>
            </w:r>
          </w:p>
        </w:tc>
      </w:tr>
      <w:tr w:rsidR="00132612" w:rsidTr="00F74F3D">
        <w:trPr>
          <w:trHeight w:val="377"/>
        </w:trPr>
        <w:tc>
          <w:tcPr>
            <w:tcW w:w="3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2612" w:rsidRPr="000B31E6" w:rsidRDefault="00132612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2612" w:rsidRPr="00D8506A" w:rsidRDefault="00132612" w:rsidP="000151B2">
            <w:pPr>
              <w:spacing w:after="120" w:line="240" w:lineRule="auto"/>
              <w:rPr>
                <w:sz w:val="20"/>
              </w:rPr>
            </w:pPr>
            <w:proofErr w:type="gramStart"/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>abilità</w:t>
            </w:r>
            <w:proofErr w:type="gramEnd"/>
            <w:r>
              <w:rPr>
                <w:sz w:val="20"/>
              </w:rPr>
              <w:t xml:space="preserve"> i</w:t>
            </w:r>
            <w:r w:rsidRPr="00D8506A">
              <w:rPr>
                <w:sz w:val="20"/>
              </w:rPr>
              <w:t>nadeguat</w:t>
            </w:r>
            <w:r>
              <w:rPr>
                <w:sz w:val="20"/>
              </w:rPr>
              <w:t>e oppure non possiede le</w:t>
            </w:r>
            <w:r>
              <w:rPr>
                <w:rFonts w:ascii="CIDFont+F3" w:hAnsi="CIDFont+F3" w:cs="CIDFont+F3"/>
                <w:sz w:val="20"/>
                <w:szCs w:val="20"/>
                <w:lang w:eastAsia="it-IT"/>
              </w:rPr>
              <w:t xml:space="preserve"> abilità di base</w:t>
            </w:r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2" w:rsidRPr="000B31E6" w:rsidRDefault="00132612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4</w:t>
            </w:r>
          </w:p>
        </w:tc>
      </w:tr>
      <w:tr w:rsidR="00915F44" w:rsidTr="00F74F3D">
        <w:trPr>
          <w:trHeight w:val="377"/>
        </w:trPr>
        <w:tc>
          <w:tcPr>
            <w:tcW w:w="4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7871AE" w:rsidRDefault="00915F44">
            <w:pPr>
              <w:spacing w:after="0" w:line="240" w:lineRule="auto"/>
              <w:ind w:left="33"/>
              <w:rPr>
                <w:b/>
                <w:sz w:val="20"/>
              </w:rPr>
            </w:pPr>
            <w:r w:rsidRPr="007871AE">
              <w:rPr>
                <w:b/>
                <w:sz w:val="18"/>
              </w:rPr>
              <w:t>Frase fissa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F44" w:rsidRPr="007871AE" w:rsidRDefault="00FE5700" w:rsidP="000B31E6">
            <w:pPr>
              <w:spacing w:after="120" w:line="240" w:lineRule="auto"/>
              <w:rPr>
                <w:b/>
                <w:sz w:val="18"/>
              </w:rPr>
            </w:pPr>
            <w:r w:rsidRPr="00D8506A">
              <w:rPr>
                <w:b/>
                <w:sz w:val="20"/>
              </w:rPr>
              <w:t xml:space="preserve">Il livello </w:t>
            </w:r>
            <w:r>
              <w:rPr>
                <w:b/>
                <w:sz w:val="20"/>
              </w:rPr>
              <w:t xml:space="preserve">di competenze </w:t>
            </w:r>
            <w:r w:rsidRPr="00D8506A">
              <w:rPr>
                <w:b/>
                <w:sz w:val="20"/>
              </w:rPr>
              <w:t>raggiunto risulta</w:t>
            </w:r>
            <w:r>
              <w:rPr>
                <w:b/>
                <w:sz w:val="20"/>
              </w:rPr>
              <w:t xml:space="preserve"> pertanto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4" w:rsidRPr="000B31E6" w:rsidRDefault="00915F44">
            <w:pPr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FE5700" w:rsidTr="00354DC4">
        <w:trPr>
          <w:trHeight w:val="334"/>
        </w:trPr>
        <w:tc>
          <w:tcPr>
            <w:tcW w:w="30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E5700" w:rsidRPr="000B31E6" w:rsidRDefault="00FE5700">
            <w:pPr>
              <w:snapToGrid w:val="0"/>
              <w:spacing w:after="0" w:line="240" w:lineRule="auto"/>
              <w:ind w:left="360"/>
              <w:jc w:val="both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0B31E6" w:rsidRDefault="00FE5700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1°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D8506A" w:rsidRDefault="00FE5700" w:rsidP="00FE5700">
            <w:pPr>
              <w:spacing w:after="12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avanzato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700" w:rsidRPr="000B31E6" w:rsidRDefault="00FE5700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10</w:t>
            </w:r>
          </w:p>
        </w:tc>
      </w:tr>
      <w:tr w:rsidR="00FE5700" w:rsidTr="00917DCE">
        <w:trPr>
          <w:trHeight w:val="351"/>
        </w:trPr>
        <w:tc>
          <w:tcPr>
            <w:tcW w:w="30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FE5700" w:rsidRPr="000B31E6" w:rsidRDefault="00FE5700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5700" w:rsidRPr="000B31E6" w:rsidRDefault="00FE5700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D8506A" w:rsidRDefault="00FE5700" w:rsidP="00FE5700">
            <w:pPr>
              <w:spacing w:after="12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avanzato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700" w:rsidRPr="000B31E6" w:rsidRDefault="00FE5700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9</w:t>
            </w:r>
          </w:p>
        </w:tc>
      </w:tr>
      <w:tr w:rsidR="00FE5700" w:rsidTr="00354DC4">
        <w:trPr>
          <w:trHeight w:val="254"/>
        </w:trPr>
        <w:tc>
          <w:tcPr>
            <w:tcW w:w="30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FE5700" w:rsidRPr="000B31E6" w:rsidRDefault="00FE5700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0B31E6" w:rsidRDefault="00FE5700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2°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D8506A" w:rsidRDefault="00FE5700" w:rsidP="00FE5700">
            <w:pPr>
              <w:spacing w:after="12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intermedio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700" w:rsidRPr="000B31E6" w:rsidRDefault="00FE5700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8</w:t>
            </w:r>
          </w:p>
        </w:tc>
      </w:tr>
      <w:tr w:rsidR="00FE5700" w:rsidTr="00354DC4">
        <w:trPr>
          <w:trHeight w:val="476"/>
        </w:trPr>
        <w:tc>
          <w:tcPr>
            <w:tcW w:w="30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FE5700" w:rsidRPr="000B31E6" w:rsidRDefault="00FE5700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5700" w:rsidRPr="000B31E6" w:rsidRDefault="00FE5700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D8506A" w:rsidRDefault="00FE5700" w:rsidP="00FE5700">
            <w:pPr>
              <w:spacing w:after="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intermedio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700" w:rsidRPr="000B31E6" w:rsidRDefault="00FE5700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7</w:t>
            </w:r>
          </w:p>
        </w:tc>
      </w:tr>
      <w:tr w:rsidR="00FE5700" w:rsidTr="00354DC4">
        <w:trPr>
          <w:trHeight w:val="554"/>
        </w:trPr>
        <w:tc>
          <w:tcPr>
            <w:tcW w:w="30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FE5700" w:rsidRPr="000B31E6" w:rsidRDefault="00FE5700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0B31E6" w:rsidRDefault="00FE5700">
            <w:pPr>
              <w:spacing w:after="0" w:line="240" w:lineRule="auto"/>
              <w:ind w:left="33"/>
              <w:rPr>
                <w:sz w:val="20"/>
              </w:rPr>
            </w:pPr>
            <w:r w:rsidRPr="000B31E6">
              <w:rPr>
                <w:sz w:val="18"/>
              </w:rPr>
              <w:t>3° livello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5700" w:rsidRPr="00D8506A" w:rsidRDefault="00FE5700" w:rsidP="00FE5700">
            <w:pPr>
              <w:spacing w:after="12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base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700" w:rsidRPr="000B31E6" w:rsidRDefault="00FE5700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6</w:t>
            </w:r>
          </w:p>
        </w:tc>
      </w:tr>
      <w:tr w:rsidR="007871AE" w:rsidTr="00354DC4">
        <w:trPr>
          <w:trHeight w:val="476"/>
        </w:trPr>
        <w:tc>
          <w:tcPr>
            <w:tcW w:w="30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7871AE" w:rsidRPr="000B31E6" w:rsidRDefault="007871AE">
            <w:pPr>
              <w:suppressAutoHyphens w:val="0"/>
              <w:spacing w:after="0" w:line="240" w:lineRule="auto"/>
              <w:rPr>
                <w:sz w:val="18"/>
              </w:rPr>
            </w:pPr>
            <w:bookmarkStart w:id="0" w:name="_GoBack" w:colFirst="2" w:colLast="2"/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71AE" w:rsidRPr="000B31E6" w:rsidRDefault="007871AE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71AE" w:rsidRPr="001E43F7" w:rsidRDefault="007871AE" w:rsidP="00FE5700">
            <w:pPr>
              <w:spacing w:after="120" w:line="240" w:lineRule="auto"/>
              <w:rPr>
                <w:sz w:val="18"/>
              </w:rPr>
            </w:pPr>
            <w:proofErr w:type="gramStart"/>
            <w:r w:rsidRPr="001E43F7">
              <w:rPr>
                <w:sz w:val="20"/>
              </w:rPr>
              <w:t>non</w:t>
            </w:r>
            <w:proofErr w:type="gramEnd"/>
            <w:r w:rsidRPr="001E43F7">
              <w:rPr>
                <w:sz w:val="20"/>
              </w:rPr>
              <w:t xml:space="preserve"> ancora </w:t>
            </w:r>
            <w:r w:rsidR="00FE5700" w:rsidRPr="001E43F7">
              <w:rPr>
                <w:sz w:val="20"/>
              </w:rPr>
              <w:t>pienamente acquisito</w:t>
            </w:r>
            <w:r w:rsidRPr="001E43F7">
              <w:rPr>
                <w:sz w:val="20"/>
              </w:rPr>
              <w:t>, nonostante le opportune strategie e interventi elargiti.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1AE" w:rsidRPr="000B31E6" w:rsidRDefault="007871AE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5,5</w:t>
            </w:r>
          </w:p>
        </w:tc>
      </w:tr>
      <w:tr w:rsidR="007871AE" w:rsidTr="00354DC4">
        <w:trPr>
          <w:trHeight w:val="476"/>
        </w:trPr>
        <w:tc>
          <w:tcPr>
            <w:tcW w:w="30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7871AE" w:rsidRPr="000B31E6" w:rsidRDefault="007871AE">
            <w:pPr>
              <w:suppressAutoHyphens w:val="0"/>
              <w:spacing w:after="0" w:line="240" w:lineRule="auto"/>
              <w:rPr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71AE" w:rsidRPr="000B31E6" w:rsidRDefault="007871AE">
            <w:pPr>
              <w:suppressAutoHyphens w:val="0"/>
              <w:spacing w:after="0" w:line="240" w:lineRule="auto"/>
              <w:rPr>
                <w:sz w:val="20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71AE" w:rsidRPr="001E43F7" w:rsidRDefault="00FE5700">
            <w:pPr>
              <w:spacing w:after="120" w:line="240" w:lineRule="auto"/>
              <w:rPr>
                <w:sz w:val="18"/>
              </w:rPr>
            </w:pPr>
            <w:proofErr w:type="gramStart"/>
            <w:r w:rsidRPr="001E43F7">
              <w:rPr>
                <w:sz w:val="20"/>
              </w:rPr>
              <w:t>non</w:t>
            </w:r>
            <w:proofErr w:type="gramEnd"/>
            <w:r w:rsidRPr="001E43F7">
              <w:rPr>
                <w:sz w:val="20"/>
              </w:rPr>
              <w:t xml:space="preserve"> ancora pienamente acquisito, nonostante le opportune strategie e interventi elargiti.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1AE" w:rsidRPr="000B31E6" w:rsidRDefault="007871AE">
            <w:pPr>
              <w:spacing w:after="0" w:line="240" w:lineRule="auto"/>
              <w:jc w:val="center"/>
              <w:rPr>
                <w:sz w:val="18"/>
              </w:rPr>
            </w:pPr>
            <w:r w:rsidRPr="000B31E6">
              <w:rPr>
                <w:sz w:val="18"/>
              </w:rPr>
              <w:t>5</w:t>
            </w:r>
          </w:p>
        </w:tc>
      </w:tr>
      <w:tr w:rsidR="007871AE" w:rsidTr="00354DC4">
        <w:trPr>
          <w:trHeight w:val="476"/>
        </w:trPr>
        <w:tc>
          <w:tcPr>
            <w:tcW w:w="300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871AE" w:rsidRPr="000B31E6" w:rsidRDefault="007871AE">
            <w:pPr>
              <w:snapToGrid w:val="0"/>
              <w:spacing w:after="0" w:line="240" w:lineRule="auto"/>
              <w:ind w:left="1122" w:hanging="1122"/>
              <w:rPr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71AE" w:rsidRPr="000B31E6" w:rsidRDefault="007871AE">
            <w:pPr>
              <w:snapToGrid w:val="0"/>
              <w:spacing w:after="0" w:line="240" w:lineRule="auto"/>
              <w:ind w:left="33"/>
              <w:rPr>
                <w:sz w:val="18"/>
              </w:rPr>
            </w:pP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71AE" w:rsidRPr="001E43F7" w:rsidRDefault="00FE5700" w:rsidP="00FE5700">
            <w:pPr>
              <w:rPr>
                <w:sz w:val="18"/>
              </w:rPr>
            </w:pPr>
            <w:r w:rsidRPr="001E43F7">
              <w:rPr>
                <w:sz w:val="20"/>
                <w:szCs w:val="20"/>
              </w:rPr>
              <w:t>In via d’acquisizione</w:t>
            </w:r>
            <w:r w:rsidRPr="001E43F7">
              <w:rPr>
                <w:sz w:val="20"/>
              </w:rPr>
              <w:t>, nonostante le opportune strategie e interventi elargiti.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1AE" w:rsidRPr="000B31E6" w:rsidRDefault="007871AE">
            <w:pPr>
              <w:spacing w:after="0" w:line="240" w:lineRule="auto"/>
              <w:jc w:val="center"/>
            </w:pPr>
            <w:r w:rsidRPr="000B31E6">
              <w:rPr>
                <w:sz w:val="18"/>
              </w:rPr>
              <w:t>4</w:t>
            </w:r>
          </w:p>
        </w:tc>
      </w:tr>
      <w:bookmarkEnd w:id="0"/>
    </w:tbl>
    <w:p w:rsidR="00915F44" w:rsidRDefault="00915F44" w:rsidP="00915F44"/>
    <w:p w:rsidR="00960E5D" w:rsidRDefault="00960E5D"/>
    <w:sectPr w:rsidR="00960E5D" w:rsidSect="000B31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F6C" w:rsidRDefault="00CC0F6C" w:rsidP="00F74F3D">
      <w:pPr>
        <w:spacing w:after="0" w:line="240" w:lineRule="auto"/>
      </w:pPr>
      <w:r>
        <w:separator/>
      </w:r>
    </w:p>
  </w:endnote>
  <w:endnote w:type="continuationSeparator" w:id="0">
    <w:p w:rsidR="00CC0F6C" w:rsidRDefault="00CC0F6C" w:rsidP="00F7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A4" w:rsidRDefault="00151CA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503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940"/>
    </w:tblGrid>
    <w:tr w:rsidR="00E41274" w:rsidRPr="00F74F3D" w:rsidTr="00E41274">
      <w:trPr>
        <w:jc w:val="center"/>
      </w:trPr>
      <w:tc>
        <w:tcPr>
          <w:tcW w:w="4940" w:type="dxa"/>
          <w:shd w:val="clear" w:color="auto" w:fill="auto"/>
          <w:vAlign w:val="center"/>
        </w:tcPr>
        <w:p w:rsidR="00E41274" w:rsidRPr="00F74F3D" w:rsidRDefault="00E41274" w:rsidP="00F74F3D">
          <w:pPr>
            <w:pStyle w:val="Pidipagina"/>
            <w:rPr>
              <w:b/>
              <w:bCs/>
              <w:caps/>
              <w:color w:val="548DD4" w:themeColor="text2" w:themeTint="99"/>
              <w:sz w:val="18"/>
              <w:szCs w:val="18"/>
            </w:rPr>
          </w:pPr>
          <w:proofErr w:type="gramStart"/>
          <w:r w:rsidRPr="00F74F3D">
            <w:rPr>
              <w:b/>
              <w:bCs/>
              <w:caps/>
              <w:color w:val="548DD4" w:themeColor="text2" w:themeTint="99"/>
              <w:sz w:val="18"/>
              <w:szCs w:val="18"/>
            </w:rPr>
            <w:t>Scuola  SECONDARIA</w:t>
          </w:r>
          <w:proofErr w:type="gramEnd"/>
          <w:r w:rsidRPr="00F74F3D">
            <w:rPr>
              <w:b/>
              <w:bCs/>
              <w:caps/>
              <w:color w:val="548DD4" w:themeColor="text2" w:themeTint="99"/>
              <w:sz w:val="18"/>
              <w:szCs w:val="18"/>
            </w:rPr>
            <w:t xml:space="preserve"> I.C. “ FOSCOLO”</w:t>
          </w:r>
        </w:p>
      </w:tc>
    </w:tr>
  </w:tbl>
  <w:p w:rsidR="00F74F3D" w:rsidRPr="00F74F3D" w:rsidRDefault="00F74F3D">
    <w:pPr>
      <w:pStyle w:val="Pidipagina"/>
      <w:rPr>
        <w:color w:val="548DD4" w:themeColor="text2" w:themeTint="99"/>
      </w:rPr>
    </w:pPr>
  </w:p>
  <w:p w:rsidR="00F74F3D" w:rsidRDefault="00F74F3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A4" w:rsidRDefault="00151C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F6C" w:rsidRDefault="00CC0F6C" w:rsidP="00F74F3D">
      <w:pPr>
        <w:spacing w:after="0" w:line="240" w:lineRule="auto"/>
      </w:pPr>
      <w:r>
        <w:separator/>
      </w:r>
    </w:p>
  </w:footnote>
  <w:footnote w:type="continuationSeparator" w:id="0">
    <w:p w:rsidR="00CC0F6C" w:rsidRDefault="00CC0F6C" w:rsidP="00F74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A4" w:rsidRDefault="00151CA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F3D" w:rsidRPr="0035461A" w:rsidRDefault="00F74F3D" w:rsidP="00F74F3D">
    <w:pPr>
      <w:pStyle w:val="Intestazione"/>
      <w:tabs>
        <w:tab w:val="clear" w:pos="4819"/>
        <w:tab w:val="clear" w:pos="9638"/>
        <w:tab w:val="right" w:pos="14317"/>
      </w:tabs>
      <w:rPr>
        <w:sz w:val="28"/>
      </w:rPr>
    </w:pPr>
    <w:proofErr w:type="gramStart"/>
    <w:r>
      <w:rPr>
        <w:rFonts w:ascii="Cambria" w:eastAsia="Times New Roman" w:hAnsi="Cambria"/>
        <w:color w:val="4F81BD"/>
        <w:sz w:val="24"/>
        <w:szCs w:val="24"/>
      </w:rPr>
      <w:t>Ru</w:t>
    </w:r>
    <w:r w:rsidRPr="0075570C">
      <w:rPr>
        <w:rFonts w:ascii="Cambria" w:eastAsia="Times New Roman" w:hAnsi="Cambria"/>
        <w:color w:val="4F81BD"/>
        <w:sz w:val="24"/>
        <w:szCs w:val="24"/>
      </w:rPr>
      <w:t xml:space="preserve">brica </w:t>
    </w:r>
    <w:r>
      <w:rPr>
        <w:rFonts w:ascii="Cambria" w:eastAsia="Times New Roman" w:hAnsi="Cambria"/>
        <w:color w:val="4F81BD"/>
        <w:sz w:val="24"/>
        <w:szCs w:val="24"/>
      </w:rPr>
      <w:t xml:space="preserve"> Giudizio</w:t>
    </w:r>
    <w:proofErr w:type="gramEnd"/>
    <w:r>
      <w:rPr>
        <w:rFonts w:ascii="Cambria" w:eastAsia="Times New Roman" w:hAnsi="Cambria"/>
        <w:color w:val="4F81BD"/>
        <w:sz w:val="24"/>
        <w:szCs w:val="24"/>
      </w:rPr>
      <w:t xml:space="preserve"> Globale Apprendimenti I Quadrimestre                Classi </w:t>
    </w:r>
    <w:r w:rsidR="00151CA4">
      <w:rPr>
        <w:rFonts w:ascii="Cambria" w:eastAsia="Times New Roman" w:hAnsi="Cambria"/>
        <w:color w:val="4F81BD"/>
        <w:sz w:val="24"/>
        <w:szCs w:val="24"/>
      </w:rPr>
      <w:t>P</w:t>
    </w:r>
    <w:r>
      <w:rPr>
        <w:rFonts w:ascii="Cambria" w:eastAsia="Times New Roman" w:hAnsi="Cambria"/>
        <w:color w:val="4F81BD"/>
        <w:sz w:val="24"/>
        <w:szCs w:val="24"/>
      </w:rPr>
      <w:t xml:space="preserve">rime-Seconde- Terze </w:t>
    </w:r>
  </w:p>
  <w:p w:rsidR="00F74F3D" w:rsidRDefault="00F74F3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CA4" w:rsidRDefault="00151CA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F44"/>
    <w:rsid w:val="0005723E"/>
    <w:rsid w:val="000B31E6"/>
    <w:rsid w:val="000E0464"/>
    <w:rsid w:val="00132612"/>
    <w:rsid w:val="00151CA4"/>
    <w:rsid w:val="001E43F7"/>
    <w:rsid w:val="00267129"/>
    <w:rsid w:val="002E0697"/>
    <w:rsid w:val="003864E0"/>
    <w:rsid w:val="004C5B52"/>
    <w:rsid w:val="0054575D"/>
    <w:rsid w:val="005A635B"/>
    <w:rsid w:val="005D7066"/>
    <w:rsid w:val="005F6F01"/>
    <w:rsid w:val="00685E66"/>
    <w:rsid w:val="00717B67"/>
    <w:rsid w:val="007871AE"/>
    <w:rsid w:val="007C176F"/>
    <w:rsid w:val="00854096"/>
    <w:rsid w:val="00871134"/>
    <w:rsid w:val="00915F44"/>
    <w:rsid w:val="00917DCE"/>
    <w:rsid w:val="00933193"/>
    <w:rsid w:val="00960E5D"/>
    <w:rsid w:val="00C61F59"/>
    <w:rsid w:val="00C76C36"/>
    <w:rsid w:val="00CC0F6C"/>
    <w:rsid w:val="00DF1028"/>
    <w:rsid w:val="00E41274"/>
    <w:rsid w:val="00ED28ED"/>
    <w:rsid w:val="00EF70C6"/>
    <w:rsid w:val="00F74F3D"/>
    <w:rsid w:val="00FA0AB6"/>
    <w:rsid w:val="00FE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A4EA8-5057-443A-9031-CD41EC5A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5F44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74F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F3D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F74F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F3D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Giusi</cp:lastModifiedBy>
  <cp:revision>5</cp:revision>
  <dcterms:created xsi:type="dcterms:W3CDTF">2022-09-10T08:14:00Z</dcterms:created>
  <dcterms:modified xsi:type="dcterms:W3CDTF">2022-12-17T19:43:00Z</dcterms:modified>
</cp:coreProperties>
</file>